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97AA4" w14:textId="37EC4430" w:rsidR="00267449" w:rsidRPr="004A4053" w:rsidRDefault="00267449" w:rsidP="00267449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A4053">
        <w:rPr>
          <w:rFonts w:ascii="Arial" w:hAnsi="Arial" w:cs="Arial"/>
        </w:rPr>
        <w:t>Form 7.1-6</w:t>
      </w:r>
      <w:r w:rsidR="008F27A0" w:rsidRPr="004A4053">
        <w:rPr>
          <w:rFonts w:ascii="Arial" w:hAnsi="Arial" w:cs="Arial"/>
        </w:rPr>
        <w:t xml:space="preserve"> </w:t>
      </w:r>
      <w:r w:rsidRPr="004A4053">
        <w:rPr>
          <w:rFonts w:ascii="Arial" w:hAnsi="Arial" w:cs="Arial"/>
        </w:rPr>
        <w:t>Written Examination Cover Sheet</w:t>
      </w:r>
      <w:r w:rsidR="00FA07EF" w:rsidRPr="004A4053">
        <w:rPr>
          <w:rFonts w:ascii="Arial" w:hAnsi="Arial" w:cs="Arial"/>
        </w:rPr>
        <w:t xml:space="preserve"> for Senior Operators Limited to Fuel Handling</w:t>
      </w:r>
    </w:p>
    <w:tbl>
      <w:tblPr>
        <w:tblW w:w="9630" w:type="dxa"/>
        <w:tblInd w:w="1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680"/>
        <w:gridCol w:w="4950"/>
      </w:tblGrid>
      <w:tr w:rsidR="00F0146F" w:rsidRPr="004A4053" w14:paraId="7CF5DF31" w14:textId="77777777" w:rsidTr="1DBD74B0">
        <w:trPr>
          <w:cantSplit/>
          <w:trHeight w:val="1350"/>
        </w:trPr>
        <w:tc>
          <w:tcPr>
            <w:tcW w:w="9630" w:type="dxa"/>
            <w:gridSpan w:val="2"/>
            <w:tcBorders>
              <w:top w:val="double" w:sz="6" w:space="0" w:color="000000" w:themeColor="text1"/>
              <w:bottom w:val="double" w:sz="6" w:space="0" w:color="000000" w:themeColor="text1"/>
            </w:tcBorders>
            <w:vAlign w:val="center"/>
          </w:tcPr>
          <w:p w14:paraId="1C370BD2" w14:textId="77777777" w:rsidR="00F0146F" w:rsidRPr="004A4053" w:rsidRDefault="00F0146F" w:rsidP="00867F7F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  <w:r w:rsidRPr="004A4053">
              <w:rPr>
                <w:rFonts w:cs="Arial"/>
                <w:b/>
                <w:bCs/>
                <w:sz w:val="26"/>
                <w:szCs w:val="26"/>
              </w:rPr>
              <w:t>U.S. Nuclear Regulatory Commission</w:t>
            </w:r>
          </w:p>
          <w:p w14:paraId="06CD382E" w14:textId="77777777" w:rsidR="00F0146F" w:rsidRPr="004A4053" w:rsidRDefault="00F0146F" w:rsidP="00867F7F">
            <w:pPr>
              <w:jc w:val="center"/>
              <w:rPr>
                <w:rFonts w:cs="Arial"/>
                <w:b/>
                <w:bCs/>
                <w:sz w:val="26"/>
                <w:szCs w:val="26"/>
              </w:rPr>
            </w:pPr>
          </w:p>
          <w:p w14:paraId="09F0FBBB" w14:textId="7E00B93E" w:rsidR="00F0146F" w:rsidRPr="004A4053" w:rsidRDefault="00F0146F" w:rsidP="00867F7F">
            <w:pPr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  <w:sz w:val="26"/>
                <w:szCs w:val="26"/>
              </w:rPr>
              <w:t>Written Examination</w:t>
            </w:r>
            <w:r w:rsidR="00EB096C" w:rsidRPr="004A4053">
              <w:rPr>
                <w:rFonts w:cs="Arial"/>
                <w:b/>
                <w:bCs/>
                <w:sz w:val="26"/>
                <w:szCs w:val="26"/>
              </w:rPr>
              <w:t xml:space="preserve"> for Senior Operators Limited to Fuel Handling</w:t>
            </w:r>
          </w:p>
        </w:tc>
      </w:tr>
      <w:tr w:rsidR="00F0146F" w:rsidRPr="004A4053" w14:paraId="76FFABD6" w14:textId="77777777" w:rsidTr="1DBD74B0">
        <w:trPr>
          <w:cantSplit/>
        </w:trPr>
        <w:tc>
          <w:tcPr>
            <w:tcW w:w="9630" w:type="dxa"/>
            <w:gridSpan w:val="2"/>
            <w:tcBorders>
              <w:top w:val="double" w:sz="6" w:space="0" w:color="000000" w:themeColor="text1"/>
            </w:tcBorders>
          </w:tcPr>
          <w:p w14:paraId="7F8045B8" w14:textId="77777777" w:rsidR="00F0146F" w:rsidRPr="004A4053" w:rsidRDefault="00F0146F" w:rsidP="00867F7F">
            <w:pPr>
              <w:spacing w:before="144" w:after="1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Applicant Information</w:t>
            </w:r>
          </w:p>
        </w:tc>
      </w:tr>
      <w:tr w:rsidR="00F0146F" w:rsidRPr="004A4053" w14:paraId="6E3B1ADE" w14:textId="77777777" w:rsidTr="00867F7F">
        <w:trPr>
          <w:cantSplit/>
          <w:trHeight w:val="543"/>
        </w:trPr>
        <w:tc>
          <w:tcPr>
            <w:tcW w:w="9630" w:type="dxa"/>
            <w:gridSpan w:val="2"/>
          </w:tcPr>
          <w:p w14:paraId="497024A8" w14:textId="77777777" w:rsidR="00F0146F" w:rsidRPr="004A4053" w:rsidRDefault="00F0146F" w:rsidP="00867F7F">
            <w:pPr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>Name:</w:t>
            </w:r>
          </w:p>
        </w:tc>
      </w:tr>
      <w:tr w:rsidR="00F0146F" w:rsidRPr="004A4053" w14:paraId="4425B9C6" w14:textId="77777777" w:rsidTr="00867F7F">
        <w:trPr>
          <w:cantSplit/>
          <w:trHeight w:val="480"/>
        </w:trPr>
        <w:tc>
          <w:tcPr>
            <w:tcW w:w="4680" w:type="dxa"/>
          </w:tcPr>
          <w:p w14:paraId="6C82AEAE" w14:textId="77777777" w:rsidR="00F0146F" w:rsidRPr="004A4053" w:rsidRDefault="00F0146F" w:rsidP="00867F7F">
            <w:pPr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>Date:</w:t>
            </w:r>
          </w:p>
        </w:tc>
        <w:tc>
          <w:tcPr>
            <w:tcW w:w="4950" w:type="dxa"/>
            <w:vAlign w:val="bottom"/>
          </w:tcPr>
          <w:p w14:paraId="6C74491C" w14:textId="77777777" w:rsidR="00F0146F" w:rsidRPr="004A4053" w:rsidRDefault="00F0146F" w:rsidP="00867F7F">
            <w:pPr>
              <w:tabs>
                <w:tab w:val="left" w:pos="1410"/>
                <w:tab w:val="left" w:pos="5040"/>
                <w:tab w:val="left" w:pos="5760"/>
              </w:tabs>
              <w:rPr>
                <w:rFonts w:cs="Arial"/>
              </w:rPr>
            </w:pPr>
            <w:r w:rsidRPr="004A4053">
              <w:rPr>
                <w:rFonts w:cs="Arial"/>
              </w:rPr>
              <w:t>Region:</w:t>
            </w:r>
            <w:r w:rsidRPr="004A4053">
              <w:rPr>
                <w:rFonts w:cs="Arial"/>
              </w:rPr>
              <w:tab/>
              <w:t xml:space="preserve">I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002847BC" wp14:editId="2454AC20">
                  <wp:extent cx="152400" cy="142875"/>
                  <wp:effectExtent l="19050" t="0" r="0" b="0"/>
                  <wp:docPr id="9" name="Picture 9" descr="P4027C5T19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  II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5F5BFD46" wp14:editId="671050C0">
                  <wp:extent cx="152400" cy="142875"/>
                  <wp:effectExtent l="19050" t="0" r="0" b="0"/>
                  <wp:docPr id="10" name="Picture 10" descr="P4027C5T19#yI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 III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77F6CC49" wp14:editId="5207F3FF">
                  <wp:extent cx="152400" cy="142875"/>
                  <wp:effectExtent l="19050" t="0" r="0" b="0"/>
                  <wp:docPr id="11" name="Picture 11" descr="P4027C5T19#yI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 IV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162851A2" wp14:editId="23D07F15">
                  <wp:extent cx="152400" cy="142875"/>
                  <wp:effectExtent l="19050" t="0" r="0" b="0"/>
                  <wp:docPr id="12" name="Picture 12" descr="P4027C5T19#yIS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46F" w:rsidRPr="004A4053" w14:paraId="63539FD3" w14:textId="77777777" w:rsidTr="00867F7F">
        <w:trPr>
          <w:cantSplit/>
          <w:trHeight w:val="615"/>
        </w:trPr>
        <w:tc>
          <w:tcPr>
            <w:tcW w:w="4680" w:type="dxa"/>
          </w:tcPr>
          <w:p w14:paraId="7654AB7B" w14:textId="77777777" w:rsidR="00F0146F" w:rsidRPr="004A4053" w:rsidRDefault="00F0146F" w:rsidP="00867F7F">
            <w:pPr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>Facility/Unit:</w:t>
            </w:r>
          </w:p>
        </w:tc>
        <w:tc>
          <w:tcPr>
            <w:tcW w:w="4950" w:type="dxa"/>
            <w:vAlign w:val="bottom"/>
          </w:tcPr>
          <w:p w14:paraId="2943839F" w14:textId="77777777" w:rsidR="00F0146F" w:rsidRPr="004A4053" w:rsidRDefault="00F0146F" w:rsidP="00867F7F">
            <w:pPr>
              <w:tabs>
                <w:tab w:val="left" w:pos="690"/>
              </w:tabs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 xml:space="preserve">Reactor Type: W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10A80A32" wp14:editId="199BD12B">
                  <wp:extent cx="142875" cy="142875"/>
                  <wp:effectExtent l="19050" t="0" r="9525" b="0"/>
                  <wp:docPr id="6" name="Picture 6" descr="P4030C7T19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CE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09B43085" wp14:editId="60B6263F">
                  <wp:extent cx="142875" cy="142875"/>
                  <wp:effectExtent l="19050" t="0" r="9525" b="0"/>
                  <wp:docPr id="36" name="Picture 36" descr="P4030C7T19#yI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BW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46E6271D" wp14:editId="0677506A">
                  <wp:extent cx="142875" cy="142875"/>
                  <wp:effectExtent l="19050" t="0" r="9525" b="0"/>
                  <wp:docPr id="37" name="Picture 37" descr="P4030C7T19#yIS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GE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2A54B3EC" wp14:editId="0E872E2B">
                  <wp:extent cx="142875" cy="142875"/>
                  <wp:effectExtent l="19050" t="0" r="9525" b="0"/>
                  <wp:docPr id="38" name="Picture 38" descr="P4030C7T19#yIS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</w:t>
            </w:r>
          </w:p>
          <w:p w14:paraId="1E1D4102" w14:textId="7BECB75D" w:rsidR="00F0146F" w:rsidRPr="004A4053" w:rsidRDefault="00F0146F" w:rsidP="00867F7F">
            <w:pPr>
              <w:tabs>
                <w:tab w:val="left" w:pos="690"/>
              </w:tabs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ab/>
              <w:t xml:space="preserve">AP1000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7302DB65" wp14:editId="4FA79F3C">
                  <wp:extent cx="142875" cy="142875"/>
                  <wp:effectExtent l="19050" t="0" r="9525" b="0"/>
                  <wp:docPr id="52" name="Picture 52" descr="P4031C7T19#yIS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4053">
              <w:rPr>
                <w:rFonts w:cs="Arial"/>
              </w:rPr>
              <w:t xml:space="preserve">  ABWR </w:t>
            </w:r>
            <w:r w:rsidRPr="004A4053">
              <w:rPr>
                <w:rFonts w:cs="Arial"/>
                <w:noProof/>
              </w:rPr>
              <w:drawing>
                <wp:inline distT="0" distB="0" distL="0" distR="0" wp14:anchorId="6C94B036" wp14:editId="1F390BA5">
                  <wp:extent cx="142875" cy="142875"/>
                  <wp:effectExtent l="19050" t="0" r="9525" b="0"/>
                  <wp:docPr id="53" name="Picture 53" descr="P4031C7T19#yI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146F" w:rsidRPr="004A4053" w14:paraId="0EEAE4B7" w14:textId="77777777" w:rsidTr="1DBD74B0">
        <w:trPr>
          <w:cantSplit/>
          <w:trHeight w:val="525"/>
        </w:trPr>
        <w:tc>
          <w:tcPr>
            <w:tcW w:w="4680" w:type="dxa"/>
            <w:tcBorders>
              <w:bottom w:val="double" w:sz="6" w:space="0" w:color="000000" w:themeColor="text1"/>
            </w:tcBorders>
          </w:tcPr>
          <w:p w14:paraId="1A27410A" w14:textId="77777777" w:rsidR="00F0146F" w:rsidRPr="004A4053" w:rsidRDefault="00F0146F" w:rsidP="00867F7F">
            <w:pPr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>Start Time:</w:t>
            </w:r>
          </w:p>
        </w:tc>
        <w:tc>
          <w:tcPr>
            <w:tcW w:w="4950" w:type="dxa"/>
            <w:tcBorders>
              <w:bottom w:val="double" w:sz="6" w:space="0" w:color="000000" w:themeColor="text1"/>
            </w:tcBorders>
          </w:tcPr>
          <w:p w14:paraId="6EF6D8DF" w14:textId="77777777" w:rsidR="00F0146F" w:rsidRPr="004A4053" w:rsidRDefault="00F0146F" w:rsidP="00867F7F">
            <w:pPr>
              <w:spacing w:before="144" w:after="1"/>
              <w:rPr>
                <w:rFonts w:cs="Arial"/>
              </w:rPr>
            </w:pPr>
            <w:r w:rsidRPr="004A4053">
              <w:rPr>
                <w:rFonts w:cs="Arial"/>
              </w:rPr>
              <w:t>Stop Time:</w:t>
            </w:r>
          </w:p>
        </w:tc>
      </w:tr>
      <w:tr w:rsidR="00F0146F" w:rsidRPr="004A4053" w14:paraId="3EF82E9D" w14:textId="77777777" w:rsidTr="1DBD74B0">
        <w:trPr>
          <w:cantSplit/>
        </w:trPr>
        <w:tc>
          <w:tcPr>
            <w:tcW w:w="9630" w:type="dxa"/>
            <w:gridSpan w:val="2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64550424" w14:textId="77777777" w:rsidR="00F0146F" w:rsidRPr="004A4053" w:rsidRDefault="00F0146F" w:rsidP="00867F7F">
            <w:pPr>
              <w:spacing w:before="144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Instructions</w:t>
            </w:r>
          </w:p>
          <w:p w14:paraId="2C8CB3BE" w14:textId="77777777" w:rsidR="00F0146F" w:rsidRPr="004A4053" w:rsidRDefault="00F0146F" w:rsidP="00867F7F">
            <w:pPr>
              <w:rPr>
                <w:rFonts w:cs="Arial"/>
              </w:rPr>
            </w:pPr>
          </w:p>
          <w:p w14:paraId="2CD8519F" w14:textId="77777777" w:rsidR="00F0146F" w:rsidRPr="004A4053" w:rsidRDefault="00F0146F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Use the answer sheets provided to document your answers.  Staple this cover sheet</w:t>
            </w:r>
          </w:p>
          <w:p w14:paraId="01C01330" w14:textId="3D784A5B" w:rsidR="00F0146F" w:rsidRPr="004A4053" w:rsidRDefault="00F0146F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 xml:space="preserve">on top of the answer sheets.  </w:t>
            </w:r>
            <w:r w:rsidR="009E1C4D" w:rsidRPr="004A4053">
              <w:rPr>
                <w:rFonts w:cs="Arial"/>
              </w:rPr>
              <w:t>P</w:t>
            </w:r>
            <w:r w:rsidRPr="004A4053">
              <w:rPr>
                <w:rFonts w:cs="Arial"/>
              </w:rPr>
              <w:t>assing</w:t>
            </w:r>
            <w:r w:rsidR="009E1C4D" w:rsidRPr="004A4053">
              <w:rPr>
                <w:rFonts w:cs="Arial"/>
              </w:rPr>
              <w:t xml:space="preserve"> the examination</w:t>
            </w:r>
            <w:r w:rsidRPr="004A4053">
              <w:rPr>
                <w:rFonts w:cs="Arial"/>
              </w:rPr>
              <w:t xml:space="preserve"> requires a final grade of at least 80 percent.  Examination papers will be picked up 4 hours after the examination begins.</w:t>
            </w:r>
          </w:p>
          <w:p w14:paraId="40ACC46C" w14:textId="77777777" w:rsidR="00F0146F" w:rsidRPr="004A4053" w:rsidRDefault="00F0146F" w:rsidP="00867F7F">
            <w:pPr>
              <w:spacing w:after="1"/>
              <w:rPr>
                <w:rFonts w:cs="Arial"/>
              </w:rPr>
            </w:pPr>
          </w:p>
        </w:tc>
      </w:tr>
      <w:tr w:rsidR="00F0146F" w:rsidRPr="004A4053" w14:paraId="2D5BA5FD" w14:textId="77777777" w:rsidTr="1DBD74B0">
        <w:trPr>
          <w:cantSplit/>
        </w:trPr>
        <w:tc>
          <w:tcPr>
            <w:tcW w:w="9630" w:type="dxa"/>
            <w:gridSpan w:val="2"/>
            <w:tcBorders>
              <w:top w:val="double" w:sz="6" w:space="0" w:color="000000" w:themeColor="text1"/>
              <w:bottom w:val="double" w:sz="6" w:space="0" w:color="000000" w:themeColor="text1"/>
            </w:tcBorders>
          </w:tcPr>
          <w:p w14:paraId="52212389" w14:textId="77777777" w:rsidR="00F0146F" w:rsidRPr="004A4053" w:rsidRDefault="00F0146F" w:rsidP="00867F7F">
            <w:pPr>
              <w:spacing w:before="144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Applicant Certification</w:t>
            </w:r>
          </w:p>
          <w:p w14:paraId="5C5D2B30" w14:textId="77777777" w:rsidR="00F0146F" w:rsidRPr="004A4053" w:rsidRDefault="00F0146F" w:rsidP="00867F7F">
            <w:pPr>
              <w:rPr>
                <w:rFonts w:cs="Arial"/>
              </w:rPr>
            </w:pPr>
          </w:p>
          <w:p w14:paraId="7D4ECA44" w14:textId="77777777" w:rsidR="00F0146F" w:rsidRPr="004A4053" w:rsidRDefault="00F0146F" w:rsidP="00867F7F">
            <w:pPr>
              <w:rPr>
                <w:rFonts w:cs="Arial"/>
              </w:rPr>
            </w:pPr>
            <w:r w:rsidRPr="004A4053">
              <w:rPr>
                <w:rFonts w:cs="Arial"/>
              </w:rPr>
              <w:t>All work done on this examination is my own.  I have neither given nor received aid.</w:t>
            </w:r>
          </w:p>
          <w:p w14:paraId="52B2A03E" w14:textId="77777777" w:rsidR="00F0146F" w:rsidRPr="004A4053" w:rsidRDefault="00F0146F" w:rsidP="00867F7F">
            <w:pPr>
              <w:rPr>
                <w:rFonts w:cs="Arial"/>
              </w:rPr>
            </w:pPr>
          </w:p>
          <w:p w14:paraId="29BA4902" w14:textId="77777777" w:rsidR="00F0146F" w:rsidRPr="004A4053" w:rsidRDefault="00F0146F" w:rsidP="00867F7F">
            <w:pPr>
              <w:tabs>
                <w:tab w:val="left" w:pos="5550"/>
                <w:tab w:val="right" w:pos="9360"/>
              </w:tabs>
              <w:rPr>
                <w:rFonts w:cs="Arial"/>
              </w:rPr>
            </w:pPr>
            <w:r w:rsidRPr="004A4053">
              <w:rPr>
                <w:rFonts w:cs="Arial"/>
              </w:rPr>
              <w:tab/>
              <w:t>__________________________</w:t>
            </w:r>
          </w:p>
          <w:p w14:paraId="6A8FAD70" w14:textId="77777777" w:rsidR="00F0146F" w:rsidRPr="004A4053" w:rsidRDefault="00F0146F" w:rsidP="00867F7F">
            <w:pPr>
              <w:tabs>
                <w:tab w:val="left" w:pos="6000"/>
                <w:tab w:val="right" w:pos="9360"/>
              </w:tabs>
              <w:rPr>
                <w:rFonts w:cs="Arial"/>
              </w:rPr>
            </w:pPr>
            <w:r w:rsidRPr="004A4053">
              <w:rPr>
                <w:rFonts w:cs="Arial"/>
              </w:rPr>
              <w:tab/>
              <w:t>Operator’s Signature</w:t>
            </w:r>
          </w:p>
          <w:p w14:paraId="24FD881E" w14:textId="77777777" w:rsidR="00F0146F" w:rsidRPr="004A4053" w:rsidRDefault="00F0146F" w:rsidP="00867F7F">
            <w:pPr>
              <w:tabs>
                <w:tab w:val="left" w:pos="6000"/>
                <w:tab w:val="right" w:pos="9360"/>
              </w:tabs>
              <w:rPr>
                <w:rFonts w:cs="Arial"/>
              </w:rPr>
            </w:pPr>
          </w:p>
        </w:tc>
      </w:tr>
      <w:tr w:rsidR="00F0146F" w:rsidRPr="004A4053" w14:paraId="65FBBF4D" w14:textId="77777777" w:rsidTr="1DBD74B0">
        <w:trPr>
          <w:cantSplit/>
        </w:trPr>
        <w:tc>
          <w:tcPr>
            <w:tcW w:w="9630" w:type="dxa"/>
            <w:gridSpan w:val="2"/>
            <w:tcBorders>
              <w:top w:val="double" w:sz="6" w:space="0" w:color="000000" w:themeColor="text1"/>
            </w:tcBorders>
          </w:tcPr>
          <w:p w14:paraId="2FFBB281" w14:textId="77777777" w:rsidR="00F0146F" w:rsidRPr="004A4053" w:rsidRDefault="00F0146F" w:rsidP="00867F7F">
            <w:pPr>
              <w:spacing w:before="144" w:after="1"/>
              <w:jc w:val="center"/>
              <w:rPr>
                <w:rFonts w:cs="Arial"/>
              </w:rPr>
            </w:pPr>
            <w:r w:rsidRPr="004A4053">
              <w:rPr>
                <w:rFonts w:cs="Arial"/>
                <w:b/>
                <w:bCs/>
              </w:rPr>
              <w:t>Results</w:t>
            </w:r>
          </w:p>
        </w:tc>
      </w:tr>
      <w:tr w:rsidR="00F0146F" w:rsidRPr="004A4053" w14:paraId="43B2E261" w14:textId="77777777" w:rsidTr="00867F7F">
        <w:trPr>
          <w:cantSplit/>
        </w:trPr>
        <w:tc>
          <w:tcPr>
            <w:tcW w:w="9630" w:type="dxa"/>
            <w:gridSpan w:val="2"/>
          </w:tcPr>
          <w:p w14:paraId="05E6CEE8" w14:textId="77777777" w:rsidR="00F0146F" w:rsidRPr="004A4053" w:rsidRDefault="00F0146F" w:rsidP="00867F7F">
            <w:pPr>
              <w:tabs>
                <w:tab w:val="left" w:pos="6900"/>
                <w:tab w:val="right" w:pos="9360"/>
              </w:tabs>
              <w:spacing w:before="144"/>
              <w:rPr>
                <w:rFonts w:cs="Arial"/>
              </w:rPr>
            </w:pPr>
            <w:r w:rsidRPr="004A4053">
              <w:rPr>
                <w:rFonts w:cs="Arial"/>
              </w:rPr>
              <w:t xml:space="preserve">Test Value </w:t>
            </w:r>
            <w:r w:rsidRPr="004A4053">
              <w:rPr>
                <w:rFonts w:cs="Arial"/>
              </w:rPr>
              <w:tab/>
              <w:t>__________   Points</w:t>
            </w:r>
          </w:p>
          <w:p w14:paraId="029C5D45" w14:textId="77777777" w:rsidR="00F0146F" w:rsidRPr="004A4053" w:rsidRDefault="00F0146F" w:rsidP="00867F7F">
            <w:pPr>
              <w:spacing w:after="1"/>
              <w:rPr>
                <w:rFonts w:cs="Arial"/>
              </w:rPr>
            </w:pPr>
          </w:p>
        </w:tc>
      </w:tr>
      <w:tr w:rsidR="00F0146F" w:rsidRPr="004A4053" w14:paraId="4DF975C2" w14:textId="77777777" w:rsidTr="00867F7F">
        <w:trPr>
          <w:cantSplit/>
        </w:trPr>
        <w:tc>
          <w:tcPr>
            <w:tcW w:w="9630" w:type="dxa"/>
            <w:gridSpan w:val="2"/>
          </w:tcPr>
          <w:p w14:paraId="40A37390" w14:textId="77777777" w:rsidR="00F0146F" w:rsidRPr="004A4053" w:rsidRDefault="00F0146F" w:rsidP="00867F7F">
            <w:pPr>
              <w:tabs>
                <w:tab w:val="left" w:pos="6900"/>
                <w:tab w:val="right" w:pos="9360"/>
              </w:tabs>
              <w:spacing w:before="144"/>
              <w:rPr>
                <w:rFonts w:cs="Arial"/>
              </w:rPr>
            </w:pPr>
            <w:r w:rsidRPr="004A4053">
              <w:rPr>
                <w:rFonts w:cs="Arial"/>
              </w:rPr>
              <w:t>Applicant’s Score</w:t>
            </w:r>
            <w:r w:rsidRPr="004A4053">
              <w:rPr>
                <w:rFonts w:cs="Arial"/>
              </w:rPr>
              <w:tab/>
              <w:t>__________   Points</w:t>
            </w:r>
          </w:p>
          <w:p w14:paraId="5995415D" w14:textId="77777777" w:rsidR="00F0146F" w:rsidRPr="004A4053" w:rsidRDefault="00F0146F" w:rsidP="00867F7F">
            <w:pPr>
              <w:spacing w:after="1"/>
              <w:rPr>
                <w:rFonts w:cs="Arial"/>
              </w:rPr>
            </w:pPr>
          </w:p>
        </w:tc>
      </w:tr>
      <w:tr w:rsidR="00F0146F" w:rsidRPr="004A4053" w14:paraId="645085C2" w14:textId="77777777" w:rsidTr="00867F7F">
        <w:trPr>
          <w:cantSplit/>
          <w:trHeight w:val="1443"/>
        </w:trPr>
        <w:tc>
          <w:tcPr>
            <w:tcW w:w="9630" w:type="dxa"/>
            <w:gridSpan w:val="2"/>
          </w:tcPr>
          <w:p w14:paraId="76277FAC" w14:textId="77777777" w:rsidR="00F0146F" w:rsidRPr="004A4053" w:rsidRDefault="00F0146F" w:rsidP="00867F7F">
            <w:pPr>
              <w:tabs>
                <w:tab w:val="left" w:pos="6900"/>
                <w:tab w:val="right" w:pos="9360"/>
              </w:tabs>
              <w:spacing w:before="144"/>
              <w:rPr>
                <w:rFonts w:cs="Arial"/>
              </w:rPr>
            </w:pPr>
            <w:r w:rsidRPr="004A4053">
              <w:rPr>
                <w:rFonts w:cs="Arial"/>
              </w:rPr>
              <w:t>Applicant’s Grade</w:t>
            </w:r>
            <w:r w:rsidRPr="004A4053">
              <w:rPr>
                <w:rFonts w:cs="Arial"/>
              </w:rPr>
              <w:tab/>
              <w:t>__________ Percent</w:t>
            </w:r>
          </w:p>
          <w:p w14:paraId="6459CE69" w14:textId="77777777" w:rsidR="00F0146F" w:rsidRPr="004A4053" w:rsidRDefault="00F0146F" w:rsidP="00867F7F">
            <w:pPr>
              <w:spacing w:after="1"/>
              <w:rPr>
                <w:rFonts w:cs="Arial"/>
              </w:rPr>
            </w:pPr>
          </w:p>
        </w:tc>
      </w:tr>
    </w:tbl>
    <w:p w14:paraId="0F1BC74B" w14:textId="77777777" w:rsidR="00B402AA" w:rsidRPr="004A4053" w:rsidRDefault="00B402AA" w:rsidP="00B402AA">
      <w:pPr>
        <w:rPr>
          <w:rFonts w:cs="Arial"/>
        </w:rPr>
      </w:pPr>
    </w:p>
    <w:sectPr w:rsidR="00B402AA" w:rsidRPr="004A4053" w:rsidSect="00D67AF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7282F" w14:textId="77777777" w:rsidR="00DC34E0" w:rsidRDefault="00DC34E0" w:rsidP="00645ADC">
      <w:r>
        <w:separator/>
      </w:r>
    </w:p>
  </w:endnote>
  <w:endnote w:type="continuationSeparator" w:id="0">
    <w:p w14:paraId="3B2BF74F" w14:textId="77777777" w:rsidR="00DC34E0" w:rsidRDefault="00DC34E0" w:rsidP="00645ADC">
      <w:r>
        <w:continuationSeparator/>
      </w:r>
    </w:p>
  </w:endnote>
  <w:endnote w:type="continuationNotice" w:id="1">
    <w:p w14:paraId="505307BA" w14:textId="77777777" w:rsidR="00DC34E0" w:rsidRDefault="00DC3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480B9" w14:textId="77777777" w:rsidR="00F91E82" w:rsidRDefault="00F91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3E65" w14:textId="1BA73D29" w:rsidR="00242768" w:rsidRPr="00946D49" w:rsidRDefault="00242768" w:rsidP="00242768">
    <w:pPr>
      <w:pStyle w:val="Footer"/>
      <w:jc w:val="center"/>
      <w:rPr>
        <w:rFonts w:cs="Arial"/>
      </w:rPr>
    </w:pPr>
    <w:r w:rsidRPr="00946D49">
      <w:rPr>
        <w:rFonts w:cs="Arial"/>
      </w:rPr>
      <w:t xml:space="preserve">ES-7.1, Page </w:t>
    </w:r>
    <w:r w:rsidRPr="00946D49">
      <w:rPr>
        <w:rFonts w:cs="Arial"/>
      </w:rPr>
      <w:fldChar w:fldCharType="begin"/>
    </w:r>
    <w:r w:rsidRPr="00946D49">
      <w:rPr>
        <w:rFonts w:cs="Arial"/>
      </w:rPr>
      <w:instrText xml:space="preserve"> PAGE   \* MERGEFORMAT </w:instrText>
    </w:r>
    <w:r w:rsidRPr="00946D49">
      <w:rPr>
        <w:rFonts w:cs="Arial"/>
      </w:rPr>
      <w:fldChar w:fldCharType="separate"/>
    </w:r>
    <w:r w:rsidRPr="00946D49">
      <w:rPr>
        <w:rFonts w:cs="Arial"/>
      </w:rPr>
      <w:t>1</w:t>
    </w:r>
    <w:r w:rsidRPr="00946D49">
      <w:rPr>
        <w:rFonts w:cs="Arial"/>
      </w:rPr>
      <w:fldChar w:fldCharType="end"/>
    </w:r>
    <w:r w:rsidRPr="00946D49">
      <w:rPr>
        <w:rFonts w:cs="Arial"/>
      </w:rPr>
      <w:t xml:space="preserve"> of </w:t>
    </w:r>
    <w:r w:rsidR="00101E68">
      <w:rPr>
        <w:rFonts w:cs="Arial"/>
      </w:rPr>
      <w:t>2</w:t>
    </w:r>
    <w:r w:rsidR="005C7A0F">
      <w:rPr>
        <w:rFonts w:cs="Arial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69226" w14:textId="77777777" w:rsidR="00F91E82" w:rsidRDefault="00F91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B5F98" w14:textId="77777777" w:rsidR="00DC34E0" w:rsidRDefault="00DC34E0" w:rsidP="00645ADC">
      <w:r>
        <w:separator/>
      </w:r>
    </w:p>
  </w:footnote>
  <w:footnote w:type="continuationSeparator" w:id="0">
    <w:p w14:paraId="6AF07D2C" w14:textId="77777777" w:rsidR="00DC34E0" w:rsidRDefault="00DC34E0" w:rsidP="00645ADC">
      <w:r>
        <w:continuationSeparator/>
      </w:r>
    </w:p>
  </w:footnote>
  <w:footnote w:type="continuationNotice" w:id="1">
    <w:p w14:paraId="1FAF6241" w14:textId="77777777" w:rsidR="00DC34E0" w:rsidRDefault="00DC3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E9F82" w14:textId="77777777" w:rsidR="00F91E82" w:rsidRDefault="00F91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2BB9D" w14:textId="77777777" w:rsidR="00F91E82" w:rsidRDefault="00F91E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A6824" w14:textId="77777777" w:rsidR="00F91E82" w:rsidRDefault="00F91E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1B02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3F3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C34E0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55C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28E7"/>
    <w:rsid w:val="00F76921"/>
    <w:rsid w:val="00F76DE6"/>
    <w:rsid w:val="00F82C06"/>
    <w:rsid w:val="00F860CD"/>
    <w:rsid w:val="00F91E82"/>
    <w:rsid w:val="00F9449D"/>
    <w:rsid w:val="00F9503F"/>
    <w:rsid w:val="00FA07EF"/>
    <w:rsid w:val="00FA219A"/>
    <w:rsid w:val="00FA7012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wmf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6JEHU5UPDS4F-1893021606-1757</_dlc_DocId>
    <_dlc_DocIdUrl xmlns="d4e282bb-1ef9-4cbd-a653-06682fc7ad56">
      <Url>https://usnrc.sharepoint.com/teams/NRO-NUREG-1021-Working-Group/_layouts/15/DocIdRedir.aspx?ID=6JEHU5UPDS4F-1893021606-1757</Url>
      <Description>6JEHU5UPDS4F-1893021606-1757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2021-09-27T20:24:00Z</dcterms:created>
  <dcterms:modified xsi:type="dcterms:W3CDTF">2022-02-15T20:57:00Z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6aa3ba50-c0c5-4f5a-9782-8e61a9fde43d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